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CB" w:rsidRPr="006F77E2" w:rsidRDefault="00D71FCB" w:rsidP="00D71FC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lang w:eastAsia="hr-HR"/>
        </w:rPr>
        <w:t xml:space="preserve">OBRAZAC POZIVA ZA ORGANIZACIJU VIŠEDNEVNE IZVANUČIONIČKE NASTAVE </w:t>
      </w:r>
    </w:p>
    <w:p w:rsidR="00D71FCB" w:rsidRPr="006F77E2" w:rsidRDefault="00D71FCB" w:rsidP="00D7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71FCB" w:rsidRPr="006F77E2" w:rsidTr="00A91A94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424494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</w:tbl>
    <w:p w:rsidR="00D71FCB" w:rsidRPr="006F77E2" w:rsidRDefault="00D71FCB" w:rsidP="00D71F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69"/>
        <w:gridCol w:w="240"/>
        <w:gridCol w:w="513"/>
        <w:gridCol w:w="427"/>
        <w:gridCol w:w="120"/>
        <w:gridCol w:w="222"/>
        <w:gridCol w:w="570"/>
        <w:gridCol w:w="915"/>
      </w:tblGrid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Podaci o školi: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tražene podatke: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I. osnovna škola Varaždi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Adresa:    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K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ralja Petra Krešimira IV. 10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Varaždin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2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7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a, 7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b i 7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razreda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Tip putovanja: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Uz planirano upisati broj dana i noćenja: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D71FCB" w:rsidRPr="006F77E2" w:rsidTr="00A91A9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terenska nastava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noćenja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noćenja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Odredište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područje, ime/imena države/država: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Područje u Republici Hrvatskoj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Južna Dalmacija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D71FCB" w:rsidRPr="006F77E2" w:rsidTr="00A91A9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Planirano vrijeme realizacije </w:t>
            </w:r>
          </w:p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02.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lipanj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D71FCB" w:rsidRPr="006F77E2" w:rsidTr="00A91A9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Godina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Broj sudionika: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tri učenika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38" w:type="dxa"/>
            <w:gridSpan w:val="4"/>
            <w:vAlign w:val="center"/>
            <w:hideMark/>
          </w:tcPr>
          <w:p w:rsidR="00D71FCB" w:rsidRPr="003607A9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3607A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4 učitelja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07A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1 asistent </w:t>
            </w:r>
          </w:p>
        </w:tc>
        <w:tc>
          <w:tcPr>
            <w:tcW w:w="0" w:type="auto"/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 puta: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traženo: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>  Varaždin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Split, Korčula, NP Mljet,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Badija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, Lumbarda, Ston</w:t>
            </w:r>
          </w:p>
          <w:p w:rsidR="00D71FCB" w:rsidRPr="00C74115" w:rsidRDefault="004029EF" w:rsidP="004029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D71FCB" w:rsidRPr="00C74115">
              <w:rPr>
                <w:rFonts w:ascii="Times New Roman" w:eastAsia="Times New Roman" w:hAnsi="Times New Roman" w:cs="Times New Roman"/>
                <w:lang w:eastAsia="hr-HR"/>
              </w:rPr>
              <w:t>pcionalno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izlet na </w:t>
            </w:r>
            <w:r w:rsidR="00D71FCB" w:rsidRPr="00C74115">
              <w:rPr>
                <w:rFonts w:ascii="Times New Roman" w:eastAsia="Times New Roman" w:hAnsi="Times New Roman" w:cs="Times New Roman"/>
                <w:lang w:eastAsia="hr-HR"/>
              </w:rPr>
              <w:t xml:space="preserve"> Neretv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Vrsta prijevoza: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kombinacije: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>  x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Smještaj i prehrana: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Označiti s X ili dopisati traženo: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394FE7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X</w:t>
            </w:r>
          </w:p>
        </w:tc>
      </w:tr>
      <w:tr w:rsidR="00D71FCB" w:rsidRPr="006F77E2" w:rsidTr="00A91A9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444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Korčula</w:t>
            </w:r>
            <w:r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)</w:t>
            </w:r>
          </w:p>
        </w:tc>
      </w:tr>
      <w:tr w:rsidR="00D71FCB" w:rsidRPr="006F77E2" w:rsidTr="00A91A9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444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D71FCB" w:rsidRPr="006F77E2" w:rsidTr="00A91A9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444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 xml:space="preserve">    </w:t>
            </w:r>
            <w:r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 xml:space="preserve">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Švedski stol s uključenim bezalkoholnim pićem u hotelu;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Ručak u mjestima koja se posjećuju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71FCB" w:rsidRPr="006F77E2" w:rsidRDefault="004029EF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Hotel 4*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 cijenu ponude uračunati: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Ulaznice za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NP Mljet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X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Split, Korčula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11. </w:t>
            </w:r>
          </w:p>
        </w:tc>
        <w:tc>
          <w:tcPr>
            <w:tcW w:w="49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(za br. 12):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posljedica nesretnoga slučaja i bolesti na </w:t>
            </w:r>
          </w:p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 pojedinačno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pojedinačno</w:t>
            </w:r>
          </w:p>
        </w:tc>
      </w:tr>
      <w:tr w:rsidR="00D71FCB" w:rsidRPr="006F77E2" w:rsidTr="00A91A94">
        <w:tc>
          <w:tcPr>
            <w:tcW w:w="826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12.        Dostava ponuda: </w:t>
            </w:r>
          </w:p>
        </w:tc>
      </w:tr>
      <w:tr w:rsidR="00D71FCB" w:rsidRPr="006F77E2" w:rsidTr="00A91A9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51137E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1137E">
              <w:rPr>
                <w:rFonts w:ascii="Times New Roman" w:eastAsia="Times New Roman" w:hAnsi="Times New Roman" w:cs="Times New Roman"/>
                <w:lang w:eastAsia="hr-HR"/>
              </w:rPr>
              <w:t xml:space="preserve">Rok dostave ponuda je </w:t>
            </w:r>
          </w:p>
        </w:tc>
        <w:tc>
          <w:tcPr>
            <w:tcW w:w="55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51137E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5.11.2025.</w:t>
            </w:r>
          </w:p>
        </w:tc>
      </w:tr>
      <w:tr w:rsidR="00D71FCB" w:rsidRPr="006F77E2" w:rsidTr="00A91A94">
        <w:tc>
          <w:tcPr>
            <w:tcW w:w="53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12.11.11.2024.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1FCB" w:rsidRPr="006F77E2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7E6046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:00 sati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</w:tc>
      </w:tr>
      <w:tr w:rsidR="00D71FCB" w:rsidRPr="006F77E2" w:rsidTr="00A91A94">
        <w:tc>
          <w:tcPr>
            <w:tcW w:w="53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Pr="006F77E2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Objavljeno na mrežnoj stranici Škole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71FCB" w:rsidRDefault="00D71FCB" w:rsidP="00A9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28.10.2024.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71FCB" w:rsidRDefault="00D71FCB" w:rsidP="00A9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</w:p>
    <w:p w:rsidR="00D71FCB" w:rsidRPr="006F77E2" w:rsidRDefault="00D71FCB" w:rsidP="00D71FCB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</w:t>
      </w:r>
      <w:bookmarkStart w:id="0" w:name="_GoBack"/>
      <w:bookmarkEnd w:id="0"/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koje na svojim mrežnim stranicama objavljuje ministarstvo nadležno za turizam).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osiguranju jamčevine za slučaj nesolventnosti (za višednevnu ekskurziju ili višednevnu terensku nastavu),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6F77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hr-HR"/>
        </w:rPr>
        <w:t>.</w:t>
      </w:r>
      <w:r w:rsidRPr="006F77E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 xml:space="preserve">Napomena: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1) Pristigle ponude trebaju sadržavati i u cijenu uključivati: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prijevoz sudionika isključivo prijevoznim sredstvima koji udovoljavaju propisima,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osiguranje odgovornosti i jamčevine.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2) Ponude trebaju biti: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u skladu s posebnim propisima kojima se uređuje pružanje usluga u turizmu i obavljanje ugostiteljske djelatnosti ili sukladno posebnim propisima,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razrađene prema traženim točkama i s iskazanom ukupnom cijenom za pojedinog učenika.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:rsidR="00D71FCB" w:rsidRPr="006F77E2" w:rsidRDefault="00D71FCB" w:rsidP="00D71F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6F77E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4A51EC" w:rsidRDefault="00D71FCB" w:rsidP="004029EF">
      <w:pPr>
        <w:spacing w:before="120" w:after="120" w:line="240" w:lineRule="auto"/>
        <w:jc w:val="both"/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6F77E2">
        <w:rPr>
          <w:rFonts w:ascii="Calibri" w:eastAsia="Times New Roman" w:hAnsi="Calibri" w:cs="Times New Roman"/>
          <w:b/>
          <w:sz w:val="16"/>
          <w:szCs w:val="16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Potencijalni davatelj usluga ne može dopisivati i nuditi dodatne pogodnosti. </w:t>
      </w:r>
    </w:p>
    <w:sectPr w:rsidR="004A5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12309"/>
    <w:multiLevelType w:val="hybridMultilevel"/>
    <w:tmpl w:val="DB76E8EC"/>
    <w:lvl w:ilvl="0" w:tplc="B014A0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CB"/>
    <w:rsid w:val="004029EF"/>
    <w:rsid w:val="007E6046"/>
    <w:rsid w:val="00A13832"/>
    <w:rsid w:val="00BD339F"/>
    <w:rsid w:val="00CD4219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F68"/>
  <w15:chartTrackingRefBased/>
  <w15:docId w15:val="{625085D5-638C-49D4-9A7B-F916C70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F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Greguric</dc:creator>
  <cp:keywords/>
  <dc:description/>
  <cp:lastModifiedBy>Korisnik</cp:lastModifiedBy>
  <cp:revision>2</cp:revision>
  <dcterms:created xsi:type="dcterms:W3CDTF">2024-10-28T14:18:00Z</dcterms:created>
  <dcterms:modified xsi:type="dcterms:W3CDTF">2024-10-28T14:18:00Z</dcterms:modified>
</cp:coreProperties>
</file>